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0671" w14:textId="77777777" w:rsidR="00CF5CBE" w:rsidRPr="001C484A" w:rsidRDefault="00C4778D" w:rsidP="00F829CF">
      <w:pPr>
        <w:rPr>
          <w:b/>
          <w:color w:val="404040" w:themeColor="text1" w:themeTint="BF"/>
          <w:sz w:val="40"/>
          <w:szCs w:val="40"/>
        </w:rPr>
      </w:pPr>
      <w:r w:rsidRPr="001C484A">
        <w:rPr>
          <w:b/>
          <w:color w:val="404040" w:themeColor="text1" w:themeTint="BF"/>
          <w:sz w:val="40"/>
          <w:szCs w:val="40"/>
        </w:rPr>
        <w:t>Paavo Järvi</w:t>
      </w:r>
    </w:p>
    <w:p w14:paraId="274517C9" w14:textId="77777777" w:rsidR="00F55F9F" w:rsidRDefault="00F55F9F" w:rsidP="00F55F9F">
      <w:pPr>
        <w:spacing w:line="240" w:lineRule="auto"/>
        <w:rPr>
          <w:b/>
          <w:color w:val="404040" w:themeColor="text1" w:themeTint="BF"/>
          <w:sz w:val="40"/>
          <w:szCs w:val="40"/>
        </w:rPr>
      </w:pPr>
    </w:p>
    <w:p w14:paraId="01219993" w14:textId="77777777" w:rsidR="001C484A" w:rsidRPr="001C484A" w:rsidRDefault="001C484A" w:rsidP="001C484A">
      <w:pPr>
        <w:jc w:val="both"/>
        <w:rPr>
          <w:rFonts w:cs="Arial"/>
        </w:rPr>
      </w:pPr>
      <w:r w:rsidRPr="001C484A">
        <w:rPr>
          <w:rFonts w:cs="Arial"/>
        </w:rPr>
        <w:t xml:space="preserve">Der estnische Grammy-Preisträger Paavo Järvi gilt als einer der bedeutendsten Dirigenten der Gegenwart und arbeitet eng mit den besten Orchestern der Welt zusammen. Er ist Music </w:t>
      </w:r>
      <w:proofErr w:type="spellStart"/>
      <w:r w:rsidRPr="001C484A">
        <w:rPr>
          <w:rFonts w:cs="Arial"/>
        </w:rPr>
        <w:t>Director</w:t>
      </w:r>
      <w:proofErr w:type="spellEnd"/>
      <w:r w:rsidRPr="001C484A">
        <w:rPr>
          <w:rFonts w:cs="Arial"/>
        </w:rPr>
        <w:t xml:space="preserve"> des Tonhalle-Orchesters Zürich, seit 2004 Künstlerischer Leiter der Deutschen Kammerphilharmonie Bremen sowie Gründer und Künstlerischer Leiter des </w:t>
      </w:r>
      <w:proofErr w:type="spellStart"/>
      <w:r w:rsidRPr="001C484A">
        <w:rPr>
          <w:rFonts w:cs="Arial"/>
        </w:rPr>
        <w:t>Estonian</w:t>
      </w:r>
      <w:proofErr w:type="spellEnd"/>
      <w:r w:rsidRPr="001C484A">
        <w:rPr>
          <w:rFonts w:cs="Arial"/>
        </w:rPr>
        <w:t xml:space="preserve"> Festival Orchestra. </w:t>
      </w:r>
    </w:p>
    <w:p w14:paraId="010D562D" w14:textId="77777777" w:rsidR="001C484A" w:rsidRPr="001C484A" w:rsidRDefault="001C484A" w:rsidP="001C484A">
      <w:pPr>
        <w:jc w:val="both"/>
        <w:rPr>
          <w:rFonts w:cs="Arial"/>
        </w:rPr>
      </w:pPr>
    </w:p>
    <w:p w14:paraId="77AFB18B" w14:textId="77777777" w:rsidR="001C484A" w:rsidRPr="001C484A" w:rsidRDefault="001C484A" w:rsidP="001C484A">
      <w:pPr>
        <w:jc w:val="both"/>
        <w:rPr>
          <w:rFonts w:cs="Arial"/>
        </w:rPr>
      </w:pPr>
      <w:r w:rsidRPr="001C484A">
        <w:rPr>
          <w:rFonts w:cs="Arial"/>
        </w:rPr>
        <w:t>In der Saison 2023/34 beim Tonhalle-Orchester Zürich setzt er den Bruckner-Zyklus fort; gleichzeitig beginnt er einen Mahler-Zyklus, verbunden mit CD-Aufnahmen. Letzte Saison vollendete er den Mendelssohn-Zyklus. Hinzu kamen die Mitschnitte der Aufführungen von Beethovens «Fidelio» in einer neuen halbszenischen Produktion sowie die Neuerscheinung mit Orchesterwerken von John Adams anlässlich von dessen 75. Geburtstag.</w:t>
      </w:r>
    </w:p>
    <w:p w14:paraId="2A3B2BDA" w14:textId="77777777" w:rsidR="001C484A" w:rsidRPr="001C484A" w:rsidRDefault="001C484A" w:rsidP="001C484A">
      <w:pPr>
        <w:jc w:val="both"/>
        <w:rPr>
          <w:rFonts w:cs="Arial"/>
        </w:rPr>
      </w:pPr>
    </w:p>
    <w:p w14:paraId="3B0E0936" w14:textId="77777777" w:rsidR="001C484A" w:rsidRPr="001C484A" w:rsidRDefault="001C484A" w:rsidP="001C484A">
      <w:pPr>
        <w:jc w:val="both"/>
        <w:rPr>
          <w:rFonts w:cs="Arial"/>
        </w:rPr>
      </w:pPr>
      <w:r w:rsidRPr="001C484A">
        <w:rPr>
          <w:rFonts w:cs="Arial"/>
        </w:rPr>
        <w:t xml:space="preserve">Jede Saison beschliesst er mit zwei Konzertwochen und Meisterkursen beim </w:t>
      </w:r>
      <w:proofErr w:type="spellStart"/>
      <w:r w:rsidRPr="001C484A">
        <w:rPr>
          <w:rFonts w:cs="Arial"/>
        </w:rPr>
        <w:t>Pärnu</w:t>
      </w:r>
      <w:proofErr w:type="spellEnd"/>
      <w:r w:rsidRPr="001C484A">
        <w:rPr>
          <w:rFonts w:cs="Arial"/>
        </w:rPr>
        <w:t xml:space="preserve"> Music Festival in Estland, das Paavo Järvi 2011 gegründet hat. Der Erfolg des Festivals und des dort ansässigen Ensembles – des </w:t>
      </w:r>
      <w:proofErr w:type="spellStart"/>
      <w:r w:rsidRPr="001C484A">
        <w:rPr>
          <w:rFonts w:cs="Arial"/>
        </w:rPr>
        <w:t>Estonian</w:t>
      </w:r>
      <w:proofErr w:type="spellEnd"/>
      <w:r w:rsidRPr="001C484A">
        <w:rPr>
          <w:rFonts w:cs="Arial"/>
        </w:rPr>
        <w:t xml:space="preserve"> Festival Orchestra – hat zu einer Reihe hochkarätiger Einladungen geführt, wie kürzlich in die Berliner Philharmonie, ins Wiener Konzerthaus, zu den BBC </w:t>
      </w:r>
      <w:proofErr w:type="spellStart"/>
      <w:r w:rsidRPr="001C484A">
        <w:rPr>
          <w:rFonts w:cs="Arial"/>
        </w:rPr>
        <w:t>Proms</w:t>
      </w:r>
      <w:proofErr w:type="spellEnd"/>
      <w:r w:rsidRPr="001C484A">
        <w:rPr>
          <w:rFonts w:cs="Arial"/>
        </w:rPr>
        <w:t xml:space="preserve"> und in die Hamburger Elbphilharmonie. Zudem ist Paavo Järvi ein gefragter Gastdirigent und pflegt weiterhin enge Beziehungen zu seinen früheren Orchestern weltweit.</w:t>
      </w:r>
    </w:p>
    <w:p w14:paraId="24842D3E" w14:textId="77777777" w:rsidR="001C484A" w:rsidRPr="001C484A" w:rsidRDefault="001C484A" w:rsidP="001C484A">
      <w:pPr>
        <w:jc w:val="both"/>
        <w:rPr>
          <w:rFonts w:cs="Arial"/>
        </w:rPr>
      </w:pPr>
    </w:p>
    <w:p w14:paraId="7DC86814" w14:textId="77777777" w:rsidR="001C484A" w:rsidRPr="001C484A" w:rsidRDefault="001C484A" w:rsidP="001C484A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1C484A">
        <w:rPr>
          <w:rFonts w:cs="Arial"/>
        </w:rPr>
        <w:t xml:space="preserve">Neben seinen festen Engagements ist Paavo Järvi ein gefragter Gastdirigent, der regelmässig mit den Berliner Philharmonikern, dem Royal Concertgebouw Orchestra, dem </w:t>
      </w:r>
      <w:proofErr w:type="spellStart"/>
      <w:r w:rsidRPr="001C484A">
        <w:rPr>
          <w:rFonts w:cs="Arial"/>
        </w:rPr>
        <w:t>Philharmonia</w:t>
      </w:r>
      <w:proofErr w:type="spellEnd"/>
      <w:r w:rsidRPr="001C484A">
        <w:rPr>
          <w:rFonts w:cs="Arial"/>
        </w:rPr>
        <w:t xml:space="preserve"> Orchestra und dem New York Philharmonic Orchestra auftritt. Ausserdem unterhält er weiterhin enge Beziehungen zu vielen Orchestern, deren Musikdirektor er zuvor war, darunter das </w:t>
      </w:r>
      <w:proofErr w:type="spellStart"/>
      <w:r w:rsidRPr="001C484A">
        <w:rPr>
          <w:rFonts w:cs="Arial"/>
        </w:rPr>
        <w:t>Orchestre</w:t>
      </w:r>
      <w:proofErr w:type="spellEnd"/>
      <w:r w:rsidRPr="001C484A">
        <w:rPr>
          <w:rFonts w:cs="Arial"/>
        </w:rPr>
        <w:t xml:space="preserve"> de Paris, das </w:t>
      </w:r>
      <w:proofErr w:type="spellStart"/>
      <w:r w:rsidRPr="001C484A">
        <w:rPr>
          <w:rFonts w:cs="Arial"/>
        </w:rPr>
        <w:t>hr</w:t>
      </w:r>
      <w:proofErr w:type="spellEnd"/>
      <w:r w:rsidRPr="001C484A">
        <w:rPr>
          <w:rFonts w:cs="Arial"/>
        </w:rPr>
        <w:t>-Sinfonieorchester und das NHK Symphony Orchestra.</w:t>
      </w:r>
    </w:p>
    <w:p w14:paraId="0C4DCF30" w14:textId="77777777" w:rsidR="001C484A" w:rsidRPr="001C484A" w:rsidRDefault="001C484A" w:rsidP="001C484A">
      <w:pPr>
        <w:jc w:val="both"/>
        <w:rPr>
          <w:rFonts w:cs="Arial"/>
        </w:rPr>
      </w:pPr>
    </w:p>
    <w:p w14:paraId="20122B19" w14:textId="77777777" w:rsidR="001C484A" w:rsidRPr="001C484A" w:rsidRDefault="001C484A" w:rsidP="001C484A">
      <w:pPr>
        <w:jc w:val="both"/>
        <w:rPr>
          <w:rFonts w:cs="Arial"/>
        </w:rPr>
      </w:pPr>
      <w:r w:rsidRPr="001C484A">
        <w:rPr>
          <w:rFonts w:cs="Arial"/>
        </w:rPr>
        <w:t>Als engagierter Förderer der Kultur seiner Heimat wurde ihm 2013 vom estnischen Präsidenten der Orden des Weissen Sterns (</w:t>
      </w:r>
      <w:proofErr w:type="spellStart"/>
      <w:r w:rsidRPr="001C484A">
        <w:rPr>
          <w:rFonts w:cs="Arial"/>
        </w:rPr>
        <w:t>Valgetahe</w:t>
      </w:r>
      <w:proofErr w:type="spellEnd"/>
      <w:r w:rsidRPr="001C484A">
        <w:rPr>
          <w:rFonts w:cs="Arial"/>
        </w:rPr>
        <w:t xml:space="preserve"> </w:t>
      </w:r>
      <w:proofErr w:type="spellStart"/>
      <w:r w:rsidRPr="001C484A">
        <w:rPr>
          <w:rFonts w:cs="Arial"/>
        </w:rPr>
        <w:t>teenetemark</w:t>
      </w:r>
      <w:proofErr w:type="spellEnd"/>
      <w:r w:rsidRPr="001C484A">
        <w:rPr>
          <w:rFonts w:cs="Arial"/>
        </w:rPr>
        <w:t xml:space="preserve">) verliehen. Weitere Auszeichnungen: Grammy Award für Sibelius-Kantaten 2003, «Artist </w:t>
      </w:r>
      <w:proofErr w:type="spellStart"/>
      <w:r w:rsidRPr="001C484A">
        <w:rPr>
          <w:rFonts w:cs="Arial"/>
        </w:rPr>
        <w:t>of</w:t>
      </w:r>
      <w:proofErr w:type="spellEnd"/>
      <w:r w:rsidRPr="001C484A">
        <w:rPr>
          <w:rFonts w:cs="Arial"/>
        </w:rPr>
        <w:t xml:space="preserve"> </w:t>
      </w:r>
      <w:proofErr w:type="spellStart"/>
      <w:r w:rsidRPr="001C484A">
        <w:rPr>
          <w:rFonts w:cs="Arial"/>
        </w:rPr>
        <w:t>the</w:t>
      </w:r>
      <w:proofErr w:type="spellEnd"/>
      <w:r w:rsidRPr="001C484A">
        <w:rPr>
          <w:rFonts w:cs="Arial"/>
        </w:rPr>
        <w:t xml:space="preserve"> Year» </w:t>
      </w:r>
      <w:proofErr w:type="spellStart"/>
      <w:r w:rsidRPr="001C484A">
        <w:rPr>
          <w:rFonts w:cs="Arial"/>
        </w:rPr>
        <w:t>Gramophone</w:t>
      </w:r>
      <w:proofErr w:type="spellEnd"/>
      <w:r w:rsidRPr="001C484A">
        <w:rPr>
          <w:rFonts w:cs="Arial"/>
        </w:rPr>
        <w:t xml:space="preserve"> (GB) und Diapason (F) 2015, Sibelius-Medaille 2015, Opus Klassik «Dirigent des Jahres» 2019, Rheingau Musik Preis 2019, Europäischer Kulturpreis gemeinsam mit dem Tonhalle-Orchester Zürich 2022.</w:t>
      </w:r>
    </w:p>
    <w:p w14:paraId="7792E4F3" w14:textId="77777777" w:rsidR="00F55F9F" w:rsidRPr="001C484A" w:rsidRDefault="00F55F9F" w:rsidP="00F55F9F">
      <w:pPr>
        <w:rPr>
          <w:rFonts w:cs="Arial"/>
          <w:spacing w:val="4"/>
        </w:rPr>
      </w:pPr>
    </w:p>
    <w:p w14:paraId="596636E9" w14:textId="77777777" w:rsidR="00F55F9F" w:rsidRPr="001C484A" w:rsidRDefault="00F55F9F" w:rsidP="00F55F9F">
      <w:r w:rsidRPr="001C484A">
        <w:rPr>
          <w:rFonts w:cs="Arial"/>
          <w:spacing w:val="4"/>
        </w:rPr>
        <w:t>paavojarvi.com</w:t>
      </w:r>
    </w:p>
    <w:p w14:paraId="41557391" w14:textId="77777777" w:rsidR="0054307F" w:rsidRPr="00080285" w:rsidRDefault="0054307F" w:rsidP="0054307F">
      <w:pPr>
        <w:rPr>
          <w:b/>
          <w:noProof/>
          <w:u w:val="single"/>
          <w:lang w:val="en-US" w:eastAsia="de-CH"/>
        </w:rPr>
      </w:pPr>
    </w:p>
    <w:sectPr w:rsidR="0054307F" w:rsidRPr="00080285" w:rsidSect="000330AB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C878" w14:textId="77777777" w:rsidR="007871B9" w:rsidRDefault="007871B9" w:rsidP="003F59A9">
      <w:pPr>
        <w:spacing w:line="240" w:lineRule="auto"/>
      </w:pPr>
      <w:r>
        <w:separator/>
      </w:r>
    </w:p>
  </w:endnote>
  <w:endnote w:type="continuationSeparator" w:id="0">
    <w:p w14:paraId="034B8820" w14:textId="77777777" w:rsidR="007871B9" w:rsidRDefault="007871B9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E344" w14:textId="77777777"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F55F9F" w:rsidRPr="00F55F9F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  <w:lang w:val="de-DE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F55F9F" w:rsidRPr="00F55F9F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633C" w14:textId="77777777" w:rsidR="007871B9" w:rsidRDefault="007871B9" w:rsidP="003F59A9">
      <w:pPr>
        <w:spacing w:line="240" w:lineRule="auto"/>
      </w:pPr>
      <w:r>
        <w:separator/>
      </w:r>
    </w:p>
  </w:footnote>
  <w:footnote w:type="continuationSeparator" w:id="0">
    <w:p w14:paraId="3DF47641" w14:textId="77777777" w:rsidR="007871B9" w:rsidRDefault="007871B9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9182" w14:textId="77777777"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46A5F4B0" wp14:editId="67A8E9EA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79374">
    <w:abstractNumId w:val="9"/>
  </w:num>
  <w:num w:numId="2" w16cid:durableId="1775633635">
    <w:abstractNumId w:val="10"/>
  </w:num>
  <w:num w:numId="3" w16cid:durableId="963969163">
    <w:abstractNumId w:val="8"/>
  </w:num>
  <w:num w:numId="4" w16cid:durableId="627012144">
    <w:abstractNumId w:val="8"/>
  </w:num>
  <w:num w:numId="5" w16cid:durableId="716202701">
    <w:abstractNumId w:val="7"/>
  </w:num>
  <w:num w:numId="6" w16cid:durableId="34888453">
    <w:abstractNumId w:val="6"/>
  </w:num>
  <w:num w:numId="7" w16cid:durableId="381517781">
    <w:abstractNumId w:val="5"/>
  </w:num>
  <w:num w:numId="8" w16cid:durableId="1850948591">
    <w:abstractNumId w:val="4"/>
  </w:num>
  <w:num w:numId="9" w16cid:durableId="413863600">
    <w:abstractNumId w:val="3"/>
  </w:num>
  <w:num w:numId="10" w16cid:durableId="1352293208">
    <w:abstractNumId w:val="2"/>
  </w:num>
  <w:num w:numId="11" w16cid:durableId="1204517749">
    <w:abstractNumId w:val="1"/>
  </w:num>
  <w:num w:numId="12" w16cid:durableId="689264129">
    <w:abstractNumId w:val="0"/>
  </w:num>
  <w:num w:numId="13" w16cid:durableId="1748572054">
    <w:abstractNumId w:val="11"/>
  </w:num>
  <w:num w:numId="14" w16cid:durableId="360672930">
    <w:abstractNumId w:val="15"/>
  </w:num>
  <w:num w:numId="15" w16cid:durableId="694967851">
    <w:abstractNumId w:val="13"/>
  </w:num>
  <w:num w:numId="16" w16cid:durableId="1944724595">
    <w:abstractNumId w:val="12"/>
  </w:num>
  <w:num w:numId="17" w16cid:durableId="1828325940">
    <w:abstractNumId w:val="17"/>
  </w:num>
  <w:num w:numId="18" w16cid:durableId="2054183693">
    <w:abstractNumId w:val="16"/>
  </w:num>
  <w:num w:numId="19" w16cid:durableId="2097897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2C"/>
    <w:rsid w:val="000004F4"/>
    <w:rsid w:val="000330AB"/>
    <w:rsid w:val="00036E3B"/>
    <w:rsid w:val="00045AC4"/>
    <w:rsid w:val="00057010"/>
    <w:rsid w:val="000601AA"/>
    <w:rsid w:val="00067ECE"/>
    <w:rsid w:val="00070D94"/>
    <w:rsid w:val="00080285"/>
    <w:rsid w:val="00080371"/>
    <w:rsid w:val="0009594F"/>
    <w:rsid w:val="000A26E1"/>
    <w:rsid w:val="000C60B2"/>
    <w:rsid w:val="000D5788"/>
    <w:rsid w:val="000E21E2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337E"/>
    <w:rsid w:val="00195F2B"/>
    <w:rsid w:val="001A568A"/>
    <w:rsid w:val="001B2CD9"/>
    <w:rsid w:val="001C484A"/>
    <w:rsid w:val="001F27A3"/>
    <w:rsid w:val="001F5FAA"/>
    <w:rsid w:val="002072F6"/>
    <w:rsid w:val="002212E4"/>
    <w:rsid w:val="00235478"/>
    <w:rsid w:val="002525AC"/>
    <w:rsid w:val="00263442"/>
    <w:rsid w:val="00266506"/>
    <w:rsid w:val="00276AF3"/>
    <w:rsid w:val="0029570D"/>
    <w:rsid w:val="002B6E06"/>
    <w:rsid w:val="002D0FAE"/>
    <w:rsid w:val="002F0C54"/>
    <w:rsid w:val="002F179D"/>
    <w:rsid w:val="003127C9"/>
    <w:rsid w:val="00312C0C"/>
    <w:rsid w:val="00323D77"/>
    <w:rsid w:val="003346D2"/>
    <w:rsid w:val="003420C2"/>
    <w:rsid w:val="00343FED"/>
    <w:rsid w:val="003440B8"/>
    <w:rsid w:val="003456E7"/>
    <w:rsid w:val="00347329"/>
    <w:rsid w:val="00350233"/>
    <w:rsid w:val="00352DDA"/>
    <w:rsid w:val="003625FB"/>
    <w:rsid w:val="00374D3E"/>
    <w:rsid w:val="0039507A"/>
    <w:rsid w:val="003A7A29"/>
    <w:rsid w:val="003C4640"/>
    <w:rsid w:val="003E4205"/>
    <w:rsid w:val="003F42F0"/>
    <w:rsid w:val="003F59A9"/>
    <w:rsid w:val="00401149"/>
    <w:rsid w:val="004132F1"/>
    <w:rsid w:val="00415CFC"/>
    <w:rsid w:val="004256B9"/>
    <w:rsid w:val="00441396"/>
    <w:rsid w:val="004449F4"/>
    <w:rsid w:val="0046017A"/>
    <w:rsid w:val="00485EA6"/>
    <w:rsid w:val="00491FF7"/>
    <w:rsid w:val="004A2D38"/>
    <w:rsid w:val="004B2C5E"/>
    <w:rsid w:val="004B2EC6"/>
    <w:rsid w:val="004B6D1E"/>
    <w:rsid w:val="004C214D"/>
    <w:rsid w:val="004C50DE"/>
    <w:rsid w:val="004D0965"/>
    <w:rsid w:val="004D4AC5"/>
    <w:rsid w:val="004F726E"/>
    <w:rsid w:val="00504C0B"/>
    <w:rsid w:val="005303B0"/>
    <w:rsid w:val="00533C17"/>
    <w:rsid w:val="0054307F"/>
    <w:rsid w:val="00544842"/>
    <w:rsid w:val="00554C48"/>
    <w:rsid w:val="00560105"/>
    <w:rsid w:val="0058152B"/>
    <w:rsid w:val="0059395C"/>
    <w:rsid w:val="005C1F37"/>
    <w:rsid w:val="005D52E3"/>
    <w:rsid w:val="005D5C14"/>
    <w:rsid w:val="005D6C5C"/>
    <w:rsid w:val="005F207D"/>
    <w:rsid w:val="005F5B09"/>
    <w:rsid w:val="005F679D"/>
    <w:rsid w:val="0061162A"/>
    <w:rsid w:val="0063322C"/>
    <w:rsid w:val="00645863"/>
    <w:rsid w:val="0065036F"/>
    <w:rsid w:val="006538E6"/>
    <w:rsid w:val="00663AB6"/>
    <w:rsid w:val="006748B7"/>
    <w:rsid w:val="00680F1C"/>
    <w:rsid w:val="0068270E"/>
    <w:rsid w:val="00687BEF"/>
    <w:rsid w:val="006924D3"/>
    <w:rsid w:val="006B17D7"/>
    <w:rsid w:val="006B48D0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6D38"/>
    <w:rsid w:val="00751504"/>
    <w:rsid w:val="00765BEE"/>
    <w:rsid w:val="007674CF"/>
    <w:rsid w:val="0076795D"/>
    <w:rsid w:val="007871B9"/>
    <w:rsid w:val="00793C79"/>
    <w:rsid w:val="007954A5"/>
    <w:rsid w:val="007C3545"/>
    <w:rsid w:val="007C3B79"/>
    <w:rsid w:val="007E1CE8"/>
    <w:rsid w:val="00811A6B"/>
    <w:rsid w:val="008224F5"/>
    <w:rsid w:val="00831D47"/>
    <w:rsid w:val="00850E33"/>
    <w:rsid w:val="00861C2B"/>
    <w:rsid w:val="00874DF0"/>
    <w:rsid w:val="00884F10"/>
    <w:rsid w:val="008B4DC8"/>
    <w:rsid w:val="008D0218"/>
    <w:rsid w:val="008E7780"/>
    <w:rsid w:val="008F497E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52E0"/>
    <w:rsid w:val="009A4494"/>
    <w:rsid w:val="009C2E0D"/>
    <w:rsid w:val="009E01C1"/>
    <w:rsid w:val="009E0C53"/>
    <w:rsid w:val="00A20F63"/>
    <w:rsid w:val="00A25D9D"/>
    <w:rsid w:val="00A44043"/>
    <w:rsid w:val="00A65085"/>
    <w:rsid w:val="00A67D3B"/>
    <w:rsid w:val="00A71ECA"/>
    <w:rsid w:val="00A87FAA"/>
    <w:rsid w:val="00AB2FFC"/>
    <w:rsid w:val="00AB6160"/>
    <w:rsid w:val="00AC0002"/>
    <w:rsid w:val="00AC514B"/>
    <w:rsid w:val="00AC63D3"/>
    <w:rsid w:val="00AF7339"/>
    <w:rsid w:val="00B0120C"/>
    <w:rsid w:val="00B11229"/>
    <w:rsid w:val="00B2104F"/>
    <w:rsid w:val="00B43BAC"/>
    <w:rsid w:val="00B65461"/>
    <w:rsid w:val="00B70B5B"/>
    <w:rsid w:val="00B853A7"/>
    <w:rsid w:val="00B919B5"/>
    <w:rsid w:val="00B969E9"/>
    <w:rsid w:val="00BA68ED"/>
    <w:rsid w:val="00BB52A4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4778D"/>
    <w:rsid w:val="00C759BB"/>
    <w:rsid w:val="00CB0634"/>
    <w:rsid w:val="00CB66CF"/>
    <w:rsid w:val="00CC61C3"/>
    <w:rsid w:val="00CE250C"/>
    <w:rsid w:val="00CF5CBE"/>
    <w:rsid w:val="00D02663"/>
    <w:rsid w:val="00D05B64"/>
    <w:rsid w:val="00D17061"/>
    <w:rsid w:val="00D20EFD"/>
    <w:rsid w:val="00D53BBC"/>
    <w:rsid w:val="00D76E61"/>
    <w:rsid w:val="00D86CA4"/>
    <w:rsid w:val="00DB4FFD"/>
    <w:rsid w:val="00DC6AE9"/>
    <w:rsid w:val="00DF6B78"/>
    <w:rsid w:val="00E14066"/>
    <w:rsid w:val="00E162BC"/>
    <w:rsid w:val="00E178A8"/>
    <w:rsid w:val="00E42E8A"/>
    <w:rsid w:val="00E45309"/>
    <w:rsid w:val="00E73490"/>
    <w:rsid w:val="00E81CDF"/>
    <w:rsid w:val="00E82BA3"/>
    <w:rsid w:val="00E93937"/>
    <w:rsid w:val="00EB2C00"/>
    <w:rsid w:val="00EB56E4"/>
    <w:rsid w:val="00EB7440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51251"/>
    <w:rsid w:val="00F55F9F"/>
    <w:rsid w:val="00F636FA"/>
    <w:rsid w:val="00F63B98"/>
    <w:rsid w:val="00F64A2C"/>
    <w:rsid w:val="00F70431"/>
    <w:rsid w:val="00F71CFE"/>
    <w:rsid w:val="00F772C3"/>
    <w:rsid w:val="00F829CF"/>
    <w:rsid w:val="00F86210"/>
    <w:rsid w:val="00F915F7"/>
    <w:rsid w:val="00FA1B27"/>
    <w:rsid w:val="00FA32EF"/>
    <w:rsid w:val="00FB25BB"/>
    <w:rsid w:val="00FB454A"/>
    <w:rsid w:val="00FF004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082E9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5C27-2FDD-44E8-9106-947EDEAC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2022-10-31T14:26:00Z</dcterms:created>
  <dcterms:modified xsi:type="dcterms:W3CDTF">2024-02-07T14:33:00Z</dcterms:modified>
</cp:coreProperties>
</file>